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0F19" w14:textId="77777777" w:rsidR="007447AD" w:rsidRDefault="007447AD" w:rsidP="007447AD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注册会计师注册人员名单</w:t>
      </w:r>
    </w:p>
    <w:p w14:paraId="7C5F3AA2" w14:textId="2F978627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乌海市华锐会计师事务所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张星梅</w:t>
      </w:r>
    </w:p>
    <w:p w14:paraId="6C595228" w14:textId="6AD1396D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乌海市华锐会计师事务所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梁小杰</w:t>
      </w:r>
    </w:p>
    <w:p w14:paraId="39B1CBBB" w14:textId="7794F54B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内蒙古天健会计师事务所有限责任公司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戎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志军</w:t>
      </w:r>
    </w:p>
    <w:p w14:paraId="74E1A0DE" w14:textId="6CF28F47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赤峰宏正会计师事务所（普通合伙）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赵艳玲</w:t>
      </w:r>
    </w:p>
    <w:p w14:paraId="0EE55FFC" w14:textId="306F920D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内蒙古东审会计师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事务所有限责任公司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张春艳</w:t>
      </w:r>
    </w:p>
    <w:p w14:paraId="109FF96D" w14:textId="64267A91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内蒙古中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磊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袁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静</w:t>
      </w:r>
    </w:p>
    <w:p w14:paraId="64308AE2" w14:textId="3338F99F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内蒙古和道会计师事务所（普通合伙）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胡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锐</w:t>
      </w:r>
      <w:proofErr w:type="gramEnd"/>
    </w:p>
    <w:p w14:paraId="633E23A1" w14:textId="77777777" w:rsid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瑞华会计师事务所（特殊普通合伙）内蒙古自治区分</w:t>
      </w:r>
    </w:p>
    <w:p w14:paraId="354CFA76" w14:textId="71FF03C3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 xml:space="preserve">                               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田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野</w:t>
      </w:r>
    </w:p>
    <w:p w14:paraId="3DC21068" w14:textId="77777777" w:rsid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瑞华会计师事务所（特殊普通合伙）内蒙古自治区分所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</w:p>
    <w:p w14:paraId="5F21B3F1" w14:textId="7061FC15" w:rsid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                             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刘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仪</w:t>
      </w:r>
    </w:p>
    <w:p w14:paraId="65314C18" w14:textId="7A10B13B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内蒙古正洋会计师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刘丽君</w:t>
      </w:r>
    </w:p>
    <w:p w14:paraId="2F411CA5" w14:textId="25E4E4FA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内蒙古国正会计师事务所有限公司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查贺日玛</w:t>
      </w:r>
    </w:p>
    <w:p w14:paraId="6FF4BD4E" w14:textId="4147DF4A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内蒙古正合会计师事务所有限公司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贾玉婷</w:t>
      </w:r>
    </w:p>
    <w:p w14:paraId="1B0F5199" w14:textId="626590E6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内蒙古中盛德瑞会计师事务所（普通合伙）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李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洋</w:t>
      </w:r>
    </w:p>
    <w:p w14:paraId="35BA2297" w14:textId="6D74C116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内蒙古慧通会计师事务所（普通合伙）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李永辉</w:t>
      </w:r>
    </w:p>
    <w:p w14:paraId="40CDC3B0" w14:textId="33205AA9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内蒙古君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晔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会计师事务所有限责任公司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武载花</w:t>
      </w:r>
      <w:proofErr w:type="gramEnd"/>
    </w:p>
    <w:p w14:paraId="30D8FFB2" w14:textId="77777777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巴彦淖尔河套会计师事务所有限责任公司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王建明</w:t>
      </w:r>
    </w:p>
    <w:p w14:paraId="0FD61174" w14:textId="22A5FC22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赤峰审平联合会计师事务所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李国军</w:t>
      </w:r>
    </w:p>
    <w:p w14:paraId="2268550D" w14:textId="011C9313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呼和浩特市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晟海宏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王冰心</w:t>
      </w:r>
    </w:p>
    <w:p w14:paraId="17939942" w14:textId="4042F195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内蒙古永勤会计师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张旭林</w:t>
      </w:r>
    </w:p>
    <w:p w14:paraId="146B4209" w14:textId="01AF5079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lastRenderedPageBreak/>
        <w:t>内蒙古东方汇泽会计师事务所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        </w:t>
      </w:r>
      <w:r>
        <w:rPr>
          <w:rFonts w:ascii="Calibri" w:eastAsia="仿宋_GB2312" w:hAnsi="Calibri" w:cs="Times New Roman"/>
          <w:sz w:val="32"/>
          <w:szCs w:val="32"/>
        </w:rPr>
        <w:t xml:space="preserve">     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乌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>仁</w:t>
      </w:r>
    </w:p>
    <w:p w14:paraId="71D10A90" w14:textId="65FF07DD" w:rsidR="007447AD" w:rsidRPr="007447AD" w:rsidRDefault="007447AD" w:rsidP="007447AD">
      <w:pPr>
        <w:jc w:val="distribute"/>
        <w:rPr>
          <w:rFonts w:ascii="Calibri" w:eastAsia="仿宋_GB2312" w:hAnsi="Calibri" w:cs="Times New Roman" w:hint="eastAsia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内蒙古国信兴华会计师事务所有限责任公司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 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武鹏飞</w:t>
      </w:r>
      <w:proofErr w:type="gramEnd"/>
    </w:p>
    <w:p w14:paraId="7B8F3876" w14:textId="4CC2A334" w:rsidR="007447AD" w:rsidRP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巴彦淖尔中信联合会计师事务所（普通合伙）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ab/>
        <w:t xml:space="preserve">   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贾慧敏</w:t>
      </w:r>
      <w:proofErr w:type="gramEnd"/>
    </w:p>
    <w:p w14:paraId="061B3E29" w14:textId="77777777" w:rsid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 w:rsidRPr="007447AD">
        <w:rPr>
          <w:rFonts w:ascii="Calibri" w:eastAsia="仿宋_GB2312" w:hAnsi="Calibri" w:cs="Times New Roman" w:hint="eastAsia"/>
          <w:sz w:val="32"/>
          <w:szCs w:val="32"/>
        </w:rPr>
        <w:t>中</w:t>
      </w:r>
      <w:proofErr w:type="gramStart"/>
      <w:r w:rsidRPr="007447AD">
        <w:rPr>
          <w:rFonts w:ascii="Calibri" w:eastAsia="仿宋_GB2312" w:hAnsi="Calibri" w:cs="Times New Roman" w:hint="eastAsia"/>
          <w:sz w:val="32"/>
          <w:szCs w:val="32"/>
        </w:rPr>
        <w:t>审众环</w:t>
      </w:r>
      <w:proofErr w:type="gramEnd"/>
      <w:r w:rsidRPr="007447AD">
        <w:rPr>
          <w:rFonts w:ascii="Calibri" w:eastAsia="仿宋_GB2312" w:hAnsi="Calibri" w:cs="Times New Roman" w:hint="eastAsia"/>
          <w:sz w:val="32"/>
          <w:szCs w:val="32"/>
        </w:rPr>
        <w:t>会计师事务所（特殊普通合伙）内蒙古分所</w:t>
      </w:r>
      <w:r w:rsidRPr="007447AD"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</w:p>
    <w:p w14:paraId="4075F456" w14:textId="57FAA710" w:rsidR="007447AD" w:rsidRPr="007447AD" w:rsidRDefault="007447AD" w:rsidP="007447AD">
      <w:pPr>
        <w:jc w:val="distribute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7447AD">
        <w:rPr>
          <w:rFonts w:ascii="Calibri" w:eastAsia="仿宋_GB2312" w:hAnsi="Calibri" w:cs="Times New Roman" w:hint="eastAsia"/>
          <w:sz w:val="32"/>
          <w:szCs w:val="32"/>
        </w:rPr>
        <w:t>李秀娟</w:t>
      </w:r>
    </w:p>
    <w:p w14:paraId="37510D47" w14:textId="77777777" w:rsidR="00CF17C7" w:rsidRPr="007447AD" w:rsidRDefault="00CF17C7"/>
    <w:sectPr w:rsidR="00CF17C7" w:rsidRPr="00744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0C"/>
    <w:rsid w:val="007447AD"/>
    <w:rsid w:val="0076670C"/>
    <w:rsid w:val="00C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F9F"/>
  <w15:chartTrackingRefBased/>
  <w15:docId w15:val="{DBC6B12A-BCB1-40C9-B0AE-64BF131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2019-09-26T08:43:00Z</dcterms:created>
  <dcterms:modified xsi:type="dcterms:W3CDTF">2019-09-26T08:45:00Z</dcterms:modified>
</cp:coreProperties>
</file>