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内蒙古注册会计师执业会员补时网课操作流程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学习入口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PC端网址：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GB"/>
        </w:rPr>
        <w:t>cpa.neimeng.e-nai.cn/learner/login</w:t>
      </w:r>
    </w:p>
    <w:p>
      <w:pPr>
        <w:pStyle w:val="7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移动端：微信关注公众号“国会在线”，点击底部菜单进入内蒙注协专区进行学习。</w:t>
      </w:r>
    </w:p>
    <w:p>
      <w:pPr>
        <w:pStyle w:val="7"/>
        <w:ind w:firstLine="419" w:firstLineChars="131"/>
        <w:jc w:val="center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219200" cy="1210310"/>
            <wp:effectExtent l="0" t="0" r="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bookmarkStart w:id="0" w:name="_Toc6408216"/>
      <w:r>
        <w:rPr>
          <w:rFonts w:hint="eastAsia" w:ascii="黑体" w:hAnsi="黑体" w:eastAsia="黑体" w:cs="黑体"/>
          <w:sz w:val="32"/>
          <w:szCs w:val="32"/>
          <w:lang w:val="en-GB"/>
        </w:rPr>
        <w:t>二、学习流程</w:t>
      </w:r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登录系统→购买课程→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完善信息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→课程学习→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课程评价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→达到标准学时→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参加并通过综合考试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→打印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结业证书。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bookmarkStart w:id="1" w:name="_Toc6408217"/>
      <w:r>
        <w:rPr>
          <w:rFonts w:hint="eastAsia" w:ascii="黑体" w:hAnsi="黑体" w:eastAsia="黑体" w:cs="黑体"/>
          <w:sz w:val="32"/>
          <w:szCs w:val="32"/>
          <w:lang w:val="en-GB"/>
        </w:rPr>
        <w:t>三、注意事项</w:t>
      </w:r>
      <w:bookmarkEnd w:id="1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1.PC端能够进行所有课程的学习，部分课程不能在移动端学习，请在PC端进行学习。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首次登陆系统，建议使用PC端进行培训班学习内容的购买，个人信息完善等操作。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PC端建议使用浏览器：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谷歌浏览器：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"https://pc.qq.com/detail/1/detail_2661.html"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GB"/>
        </w:rPr>
        <w:t>https://pc.qq.com/detail/1/detail_2661.html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360极速浏览器：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"https://browser.360.cn/ee/"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GB"/>
        </w:rPr>
        <w:t>https://browser.360.cn/ee/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bookmarkStart w:id="2" w:name="_Toc6408218"/>
      <w:r>
        <w:rPr>
          <w:rFonts w:hint="eastAsia" w:ascii="黑体" w:hAnsi="黑体" w:eastAsia="黑体" w:cs="黑体"/>
          <w:sz w:val="32"/>
          <w:szCs w:val="32"/>
          <w:lang w:val="en-GB"/>
        </w:rPr>
        <w:t>四、PC端学习流程</w:t>
      </w:r>
      <w:bookmarkEnd w:id="2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登录国会在线网址：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 w:bidi="ar"/>
        </w:rPr>
        <w:t>cpa.neimeng.e-nai.cn／learner／login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点击页面右上角“登录”，输入用户名及密码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用户名：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注册会计师执业编码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初始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密码：000000 ，如图：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drawing>
          <wp:inline distT="0" distB="0" distL="114300" distR="114300">
            <wp:extent cx="4130675" cy="2336165"/>
            <wp:effectExtent l="0" t="0" r="317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10169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2.点击左上方“培训班”按钮，购买202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年补时培训班。购买成功后，点击“进入班级”，选择课程进入课程学习页面。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如图：</w:t>
      </w:r>
    </w:p>
    <w:p>
      <w:pPr>
        <w:ind w:firstLine="419" w:firstLineChars="131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470525" cy="1951355"/>
            <wp:effectExtent l="0" t="0" r="15875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05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进入课程学习之前必须要填写个人信息。请学员务必按照格式填写详细的真实信息，在培训结业后会使用其中的信息用于学习证明的打印。完善信息后进入课程学习页面。如图：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420235" cy="3091180"/>
            <wp:effectExtent l="0" t="0" r="18415" b="13970"/>
            <wp:docPr id="6" name="图片 4" descr="C:\Users\王红飞\AppData\Local\Temp\WeChat Files\814303744177368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王红飞\AppData\Local\Temp\WeChat Files\814303744177368665.png"/>
                    <pic:cNvPicPr>
                      <a:picLocks noChangeAspect="1"/>
                    </pic:cNvPicPr>
                  </pic:nvPicPr>
                  <pic:blipFill>
                    <a:blip r:embed="rId8"/>
                    <a:srcRect t="4219" r="8552" b="3582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bookmarkStart w:id="3" w:name="_Toc6408223"/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、</w:t>
      </w:r>
      <w:bookmarkEnd w:id="3"/>
      <w:bookmarkStart w:id="4" w:name="_Toc6408224"/>
      <w:r>
        <w:rPr>
          <w:rFonts w:hint="eastAsia" w:ascii="黑体" w:hAnsi="黑体" w:eastAsia="黑体" w:cs="黑体"/>
          <w:sz w:val="32"/>
          <w:szCs w:val="32"/>
          <w:lang w:val="en-GB"/>
        </w:rPr>
        <w:t>证书打印</w:t>
      </w:r>
      <w:bookmarkEnd w:id="4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学习达到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学时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并通过综合考试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（综合考试不限次）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，可在个人中心我的证书页面打印学习证书。如图：</w:t>
      </w:r>
    </w:p>
    <w:p>
      <w:pPr>
        <w:ind w:firstLine="419" w:firstLineChars="131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506720" cy="2333625"/>
            <wp:effectExtent l="0" t="0" r="17780" b="952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9E21E"/>
    <w:multiLevelType w:val="singleLevel"/>
    <w:tmpl w:val="0889E21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GY4NjM4OGU3ZGU1MWRjNmFmNzhmMTM2NjZkMmMifQ=="/>
  </w:docVars>
  <w:rsids>
    <w:rsidRoot w:val="4BBD24BE"/>
    <w:rsid w:val="01771797"/>
    <w:rsid w:val="2E8F7CAD"/>
    <w:rsid w:val="423F3D86"/>
    <w:rsid w:val="43E01900"/>
    <w:rsid w:val="4BBD24BE"/>
    <w:rsid w:val="580C0FB6"/>
    <w:rsid w:val="632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UT文档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612</Characters>
  <Lines>0</Lines>
  <Paragraphs>0</Paragraphs>
  <TotalTime>0</TotalTime>
  <ScaleCrop>false</ScaleCrop>
  <LinksUpToDate>false</LinksUpToDate>
  <CharactersWithSpaces>616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2023-07-04T06:44:00Z</dcterms:created>
  <dc:creator>路壹直都在</dc:creator>
  <cp:lastModifiedBy>han</cp:lastModifiedBy>
  <cp:lastPrinted>2023-07-04T08:52:00Z</cp:lastPrinted>
  <dcterms:modified xsi:type="dcterms:W3CDTF">2024-07-04T06:37:04Z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2616FE21CC8D482F956BC647D328CD3B_13</vt:lpwstr>
  </property>
</Properties>
</file>